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54" w:rsidRDefault="00421BEC" w:rsidP="00421B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BEC">
        <w:rPr>
          <w:rFonts w:ascii="Times New Roman" w:hAnsi="Times New Roman" w:cs="Times New Roman"/>
          <w:b/>
          <w:sz w:val="32"/>
          <w:szCs w:val="32"/>
        </w:rPr>
        <w:t>Мониторинг родителей</w:t>
      </w:r>
    </w:p>
    <w:p w:rsidR="0017793C" w:rsidRPr="0017793C" w:rsidRDefault="0017793C" w:rsidP="00421BEC">
      <w:pPr>
        <w:jc w:val="center"/>
        <w:rPr>
          <w:rFonts w:ascii="Times New Roman" w:hAnsi="Times New Roman" w:cs="Times New Roman"/>
          <w:sz w:val="32"/>
          <w:szCs w:val="32"/>
        </w:rPr>
      </w:pPr>
      <w:r w:rsidRPr="0017793C">
        <w:rPr>
          <w:rFonts w:ascii="Times New Roman" w:hAnsi="Times New Roman" w:cs="Times New Roman"/>
          <w:sz w:val="32"/>
          <w:szCs w:val="32"/>
        </w:rPr>
        <w:t>на 1</w:t>
      </w:r>
      <w:r w:rsidR="00D02337">
        <w:rPr>
          <w:rFonts w:ascii="Times New Roman" w:hAnsi="Times New Roman" w:cs="Times New Roman"/>
          <w:sz w:val="32"/>
          <w:szCs w:val="32"/>
        </w:rPr>
        <w:t>1</w:t>
      </w:r>
      <w:r w:rsidRPr="0017793C">
        <w:rPr>
          <w:rFonts w:ascii="Times New Roman" w:hAnsi="Times New Roman" w:cs="Times New Roman"/>
          <w:sz w:val="32"/>
          <w:szCs w:val="32"/>
        </w:rPr>
        <w:t xml:space="preserve"> ноября 2013 года</w:t>
      </w:r>
    </w:p>
    <w:p w:rsidR="00421BEC" w:rsidRPr="00421BEC" w:rsidRDefault="00421BEC" w:rsidP="00421BE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2943"/>
        <w:gridCol w:w="2693"/>
      </w:tblGrid>
      <w:tr w:rsidR="00421BEC" w:rsidRPr="00421BEC" w:rsidTr="00421BEC">
        <w:tc>
          <w:tcPr>
            <w:tcW w:w="1914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учащихся</w:t>
            </w:r>
          </w:p>
        </w:tc>
        <w:tc>
          <w:tcPr>
            <w:tcW w:w="2943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C">
              <w:rPr>
                <w:rFonts w:ascii="Times New Roman" w:hAnsi="Times New Roman" w:cs="Times New Roman"/>
                <w:sz w:val="28"/>
                <w:szCs w:val="28"/>
              </w:rPr>
              <w:t>Согласие на проведение тестирования</w:t>
            </w:r>
          </w:p>
        </w:tc>
        <w:tc>
          <w:tcPr>
            <w:tcW w:w="2693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C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21BEC" w:rsidRPr="00421BEC" w:rsidTr="00421BEC">
        <w:tc>
          <w:tcPr>
            <w:tcW w:w="1914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C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14" w:type="dxa"/>
          </w:tcPr>
          <w:p w:rsidR="00421BEC" w:rsidRPr="00421BEC" w:rsidRDefault="006739F0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3" w:type="dxa"/>
          </w:tcPr>
          <w:p w:rsidR="00421BEC" w:rsidRPr="00421BEC" w:rsidRDefault="006739F0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421BEC" w:rsidRPr="00421BEC" w:rsidRDefault="006739F0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лет – 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1BEC" w:rsidRPr="00421BEC" w:rsidTr="00421BEC">
        <w:tc>
          <w:tcPr>
            <w:tcW w:w="1914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C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14" w:type="dxa"/>
          </w:tcPr>
          <w:p w:rsidR="00421BEC" w:rsidRPr="00421BEC" w:rsidRDefault="006739F0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3" w:type="dxa"/>
          </w:tcPr>
          <w:p w:rsidR="00421BEC" w:rsidRPr="00421BEC" w:rsidRDefault="00923EA9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EC" w:rsidRPr="00421BEC" w:rsidTr="00421BEC">
        <w:tc>
          <w:tcPr>
            <w:tcW w:w="1914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C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14" w:type="dxa"/>
          </w:tcPr>
          <w:p w:rsidR="00421BEC" w:rsidRPr="00421BEC" w:rsidRDefault="006739F0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3" w:type="dxa"/>
          </w:tcPr>
          <w:p w:rsidR="00421BEC" w:rsidRPr="00421BEC" w:rsidRDefault="006739F0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EC" w:rsidRPr="00421BEC" w:rsidTr="00421BEC">
        <w:tc>
          <w:tcPr>
            <w:tcW w:w="1914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C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421BEC" w:rsidRPr="00421BEC" w:rsidRDefault="006739F0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3" w:type="dxa"/>
          </w:tcPr>
          <w:p w:rsidR="00421BEC" w:rsidRPr="00421BEC" w:rsidRDefault="006739F0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EC" w:rsidRPr="00421BEC" w:rsidTr="00421BEC">
        <w:tc>
          <w:tcPr>
            <w:tcW w:w="1914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14" w:type="dxa"/>
          </w:tcPr>
          <w:p w:rsidR="00421BEC" w:rsidRPr="00421BEC" w:rsidRDefault="006739F0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3" w:type="dxa"/>
          </w:tcPr>
          <w:p w:rsidR="00421BEC" w:rsidRPr="00421BEC" w:rsidRDefault="006739F0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EC" w:rsidRPr="00421BEC" w:rsidTr="00421BEC">
        <w:tc>
          <w:tcPr>
            <w:tcW w:w="1914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14" w:type="dxa"/>
          </w:tcPr>
          <w:p w:rsidR="00421BEC" w:rsidRPr="00421BEC" w:rsidRDefault="006739F0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3" w:type="dxa"/>
          </w:tcPr>
          <w:p w:rsidR="00421BEC" w:rsidRPr="00421BEC" w:rsidRDefault="006739F0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EC" w:rsidRPr="00421BEC" w:rsidTr="00421BEC">
        <w:tc>
          <w:tcPr>
            <w:tcW w:w="1914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14" w:type="dxa"/>
          </w:tcPr>
          <w:p w:rsidR="00421BEC" w:rsidRPr="00421BEC" w:rsidRDefault="006739F0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3" w:type="dxa"/>
          </w:tcPr>
          <w:p w:rsidR="00421BEC" w:rsidRPr="00421BEC" w:rsidRDefault="00D02337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EC" w:rsidRPr="00421BEC" w:rsidTr="00421BEC">
        <w:tc>
          <w:tcPr>
            <w:tcW w:w="1914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C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14" w:type="dxa"/>
          </w:tcPr>
          <w:p w:rsidR="00421BEC" w:rsidRPr="00421BEC" w:rsidRDefault="006739F0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3" w:type="dxa"/>
          </w:tcPr>
          <w:p w:rsidR="00421BEC" w:rsidRPr="00421BEC" w:rsidRDefault="006739F0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EC" w:rsidRPr="00421BEC" w:rsidTr="00421BEC">
        <w:tc>
          <w:tcPr>
            <w:tcW w:w="1914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421BEC" w:rsidRPr="00421BEC" w:rsidRDefault="00D02337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943" w:type="dxa"/>
          </w:tcPr>
          <w:p w:rsidR="00421BEC" w:rsidRPr="00421BEC" w:rsidRDefault="00D02337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3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21BEC" w:rsidRPr="00421BEC" w:rsidRDefault="00421BEC" w:rsidP="0042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BEC" w:rsidRDefault="00421BEC" w:rsidP="00421BEC">
      <w:pPr>
        <w:jc w:val="center"/>
      </w:pPr>
    </w:p>
    <w:sectPr w:rsidR="00421BEC" w:rsidSect="001E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BEC"/>
    <w:rsid w:val="0017793C"/>
    <w:rsid w:val="001E0854"/>
    <w:rsid w:val="00421BEC"/>
    <w:rsid w:val="006739F0"/>
    <w:rsid w:val="00923EA9"/>
    <w:rsid w:val="00960C72"/>
    <w:rsid w:val="009C79EA"/>
    <w:rsid w:val="00AD440E"/>
    <w:rsid w:val="00D0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2013-11-20T06:27:00Z</cp:lastPrinted>
  <dcterms:created xsi:type="dcterms:W3CDTF">2013-11-14T08:14:00Z</dcterms:created>
  <dcterms:modified xsi:type="dcterms:W3CDTF">2013-11-20T06:31:00Z</dcterms:modified>
</cp:coreProperties>
</file>